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19" w:rsidRPr="00CC63E5" w:rsidRDefault="00B93D19" w:rsidP="00B93D19">
      <w:pPr>
        <w:pStyle w:val="Standard1"/>
        <w:widowControl w:val="0"/>
        <w:spacing w:after="200"/>
      </w:pPr>
      <w:r w:rsidRPr="006626A7">
        <w:rPr>
          <w:b/>
          <w:sz w:val="24"/>
          <w:u w:val="single"/>
        </w:rPr>
        <w:t xml:space="preserve">Kompetenzraster für </w:t>
      </w:r>
      <w:r>
        <w:rPr>
          <w:b/>
          <w:sz w:val="24"/>
          <w:u w:val="single"/>
        </w:rPr>
        <w:t>die</w:t>
      </w:r>
      <w:r w:rsidR="006F0825">
        <w:rPr>
          <w:b/>
          <w:sz w:val="24"/>
          <w:u w:val="single"/>
        </w:rPr>
        <w:t xml:space="preserve"> </w:t>
      </w:r>
      <w:bookmarkStart w:id="0" w:name="_GoBack"/>
      <w:r w:rsidR="006F0825">
        <w:rPr>
          <w:b/>
          <w:sz w:val="24"/>
          <w:u w:val="single"/>
        </w:rPr>
        <w:t>Bildungs</w:t>
      </w:r>
      <w:r w:rsidRPr="006626A7">
        <w:rPr>
          <w:b/>
          <w:sz w:val="24"/>
          <w:u w:val="single"/>
        </w:rPr>
        <w:t xml:space="preserve">planeinheit </w:t>
      </w:r>
      <w:bookmarkEnd w:id="0"/>
      <w:r>
        <w:rPr>
          <w:b/>
          <w:sz w:val="24"/>
          <w:u w:val="single"/>
        </w:rPr>
        <w:t>„</w:t>
      </w:r>
      <w:r w:rsidRPr="006626A7">
        <w:rPr>
          <w:b/>
          <w:sz w:val="24"/>
          <w:u w:val="single"/>
        </w:rPr>
        <w:t>Tabellenkalkulation</w:t>
      </w:r>
      <w:r>
        <w:rPr>
          <w:b/>
          <w:sz w:val="24"/>
          <w:u w:val="single"/>
        </w:rPr>
        <w:t>“</w:t>
      </w:r>
      <w:r w:rsidR="00D45DAA">
        <w:rPr>
          <w:b/>
          <w:sz w:val="24"/>
          <w:u w:val="single"/>
        </w:rPr>
        <w:t xml:space="preserve"> Lernfortschritt</w:t>
      </w:r>
      <w:r w:rsidR="005A28E3">
        <w:rPr>
          <w:b/>
          <w:sz w:val="24"/>
          <w:u w:val="single"/>
        </w:rPr>
        <w:t xml:space="preserve"> </w:t>
      </w:r>
      <w:r w:rsidR="00137073">
        <w:rPr>
          <w:b/>
          <w:sz w:val="24"/>
          <w:u w:val="single"/>
        </w:rPr>
        <w:t>2</w:t>
      </w:r>
      <w:r w:rsidRPr="00CC63E5">
        <w:rPr>
          <w:b/>
          <w:sz w:val="24"/>
        </w:rPr>
        <w:tab/>
      </w:r>
      <w:r w:rsidRPr="00CC63E5">
        <w:rPr>
          <w:b/>
          <w:sz w:val="24"/>
        </w:rPr>
        <w:tab/>
      </w:r>
      <w:r w:rsidR="005A3B92">
        <w:rPr>
          <w:b/>
          <w:sz w:val="24"/>
        </w:rPr>
        <w:tab/>
      </w: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4820"/>
        <w:gridCol w:w="5387"/>
      </w:tblGrid>
      <w:tr w:rsidR="00793F63" w:rsidTr="00490BFE">
        <w:tc>
          <w:tcPr>
            <w:tcW w:w="1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3" w:rsidRDefault="00137073" w:rsidP="00137073">
            <w:pPr>
              <w:pStyle w:val="Standard1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Adressierungsarten und Funktionen</w:t>
            </w:r>
          </w:p>
        </w:tc>
      </w:tr>
      <w:tr w:rsidR="005A28E3" w:rsidRPr="00494915" w:rsidTr="00490BFE">
        <w:tc>
          <w:tcPr>
            <w:tcW w:w="1843" w:type="dxa"/>
          </w:tcPr>
          <w:p w:rsidR="005A28E3" w:rsidRPr="005A3B92" w:rsidRDefault="005A28E3" w:rsidP="00793F63">
            <w:pPr>
              <w:pStyle w:val="Standard1"/>
              <w:spacing w:line="240" w:lineRule="auto"/>
              <w:rPr>
                <w:b/>
                <w:color w:val="auto"/>
                <w:sz w:val="24"/>
              </w:rPr>
            </w:pPr>
            <w:r w:rsidRPr="005A3B92">
              <w:rPr>
                <w:b/>
                <w:color w:val="auto"/>
                <w:sz w:val="24"/>
              </w:rPr>
              <w:t>Kompetenzen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137073" w:rsidRPr="005A3B92" w:rsidRDefault="00137073" w:rsidP="00137073">
            <w:pPr>
              <w:pStyle w:val="Standard1"/>
              <w:numPr>
                <w:ilvl w:val="0"/>
                <w:numId w:val="2"/>
              </w:numPr>
              <w:spacing w:line="240" w:lineRule="auto"/>
              <w:ind w:left="326" w:hanging="326"/>
              <w:rPr>
                <w:b/>
                <w:color w:val="auto"/>
                <w:sz w:val="24"/>
              </w:rPr>
            </w:pPr>
            <w:r w:rsidRPr="005A3B92">
              <w:rPr>
                <w:b/>
                <w:color w:val="auto"/>
                <w:sz w:val="24"/>
              </w:rPr>
              <w:t>Verschiedene Adressierungsarten unterscheiden und gezielt einsetzen</w:t>
            </w:r>
          </w:p>
          <w:p w:rsidR="005A28E3" w:rsidRPr="005A3B92" w:rsidRDefault="005A3B92" w:rsidP="005A3B92">
            <w:pPr>
              <w:pStyle w:val="Standard1"/>
              <w:numPr>
                <w:ilvl w:val="0"/>
                <w:numId w:val="2"/>
              </w:numPr>
              <w:spacing w:line="240" w:lineRule="auto"/>
              <w:ind w:left="326" w:hanging="326"/>
              <w:rPr>
                <w:color w:val="auto"/>
                <w:sz w:val="24"/>
              </w:rPr>
            </w:pPr>
            <w:r w:rsidRPr="005A3B92">
              <w:rPr>
                <w:b/>
                <w:color w:val="auto"/>
                <w:sz w:val="24"/>
              </w:rPr>
              <w:t>Ausgewählte Funktionen nutzen</w:t>
            </w:r>
          </w:p>
        </w:tc>
      </w:tr>
      <w:tr w:rsidR="00F84ABD" w:rsidRPr="002F7DAE" w:rsidTr="00490BFE">
        <w:trPr>
          <w:trHeight w:val="2575"/>
        </w:trPr>
        <w:tc>
          <w:tcPr>
            <w:tcW w:w="1843" w:type="dxa"/>
          </w:tcPr>
          <w:p w:rsidR="00F84ABD" w:rsidRPr="00BE589F" w:rsidRDefault="00F84ABD" w:rsidP="00BE2B5B">
            <w:pPr>
              <w:pStyle w:val="Standard1"/>
              <w:spacing w:line="240" w:lineRule="auto"/>
              <w:rPr>
                <w:b/>
                <w:color w:val="auto"/>
                <w:sz w:val="24"/>
              </w:rPr>
            </w:pPr>
            <w:r w:rsidRPr="00BE589F">
              <w:rPr>
                <w:b/>
                <w:color w:val="auto"/>
                <w:sz w:val="24"/>
              </w:rPr>
              <w:t>Inhalte</w:t>
            </w:r>
          </w:p>
        </w:tc>
        <w:tc>
          <w:tcPr>
            <w:tcW w:w="3402" w:type="dxa"/>
            <w:shd w:val="clear" w:color="auto" w:fill="auto"/>
          </w:tcPr>
          <w:p w:rsidR="00FC02EF" w:rsidRPr="00DE5C0E" w:rsidRDefault="00FC02EF" w:rsidP="005244B2">
            <w:pPr>
              <w:pStyle w:val="Standard1"/>
              <w:numPr>
                <w:ilvl w:val="1"/>
                <w:numId w:val="7"/>
              </w:numPr>
              <w:spacing w:before="120" w:line="240" w:lineRule="auto"/>
              <w:ind w:left="601" w:hanging="567"/>
              <w:rPr>
                <w:color w:val="auto"/>
                <w:szCs w:val="22"/>
              </w:rPr>
            </w:pPr>
            <w:bookmarkStart w:id="1" w:name="OLE_LINK101"/>
            <w:bookmarkStart w:id="2" w:name="OLE_LINK102"/>
            <w:bookmarkStart w:id="3" w:name="OLE_LINK103"/>
            <w:bookmarkStart w:id="4" w:name="OLE_LINK104"/>
            <w:bookmarkStart w:id="5" w:name="OLE_LINK105"/>
            <w:r w:rsidRPr="00DE5C0E">
              <w:rPr>
                <w:color w:val="auto"/>
                <w:szCs w:val="22"/>
              </w:rPr>
              <w:t>Adressierungsarten von Formeln gezielt einsetzen:</w:t>
            </w:r>
          </w:p>
          <w:p w:rsidR="00FC02EF" w:rsidRPr="00DE5C0E" w:rsidRDefault="00FC02EF" w:rsidP="00CE6831">
            <w:pPr>
              <w:pStyle w:val="Standard1"/>
              <w:numPr>
                <w:ilvl w:val="0"/>
                <w:numId w:val="6"/>
              </w:numPr>
              <w:spacing w:before="80" w:line="240" w:lineRule="auto"/>
              <w:ind w:left="1066" w:hanging="465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Relativ</w:t>
            </w:r>
          </w:p>
          <w:p w:rsidR="00FC02EF" w:rsidRPr="00DE5C0E" w:rsidRDefault="00FC02EF" w:rsidP="00CE6831">
            <w:pPr>
              <w:pStyle w:val="Standard1"/>
              <w:numPr>
                <w:ilvl w:val="0"/>
                <w:numId w:val="6"/>
              </w:numPr>
              <w:spacing w:before="80" w:line="240" w:lineRule="auto"/>
              <w:ind w:left="1066" w:hanging="465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Absolut</w:t>
            </w:r>
          </w:p>
          <w:p w:rsidR="00FC02EF" w:rsidRPr="00E825C4" w:rsidRDefault="00FC02EF" w:rsidP="00CE6831">
            <w:pPr>
              <w:pStyle w:val="Standard1"/>
              <w:numPr>
                <w:ilvl w:val="0"/>
                <w:numId w:val="6"/>
              </w:numPr>
              <w:spacing w:before="80" w:line="240" w:lineRule="auto"/>
              <w:ind w:left="1066" w:hanging="465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Gemischt</w:t>
            </w:r>
            <w:bookmarkEnd w:id="1"/>
          </w:p>
          <w:bookmarkEnd w:id="2"/>
          <w:bookmarkEnd w:id="3"/>
          <w:bookmarkEnd w:id="4"/>
          <w:bookmarkEnd w:id="5"/>
          <w:p w:rsidR="00F84ABD" w:rsidRPr="00DE5C0E" w:rsidRDefault="00F84ABD" w:rsidP="00A9004D">
            <w:pPr>
              <w:pStyle w:val="Standard1"/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C6CE7" w:rsidRDefault="00CC6CE7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="00BF56E4">
              <w:rPr>
                <w:rFonts w:ascii="Arial" w:hAnsi="Arial" w:cs="Arial"/>
                <w:sz w:val="22"/>
                <w:szCs w:val="22"/>
              </w:rPr>
              <w:t>1.1.1</w:t>
            </w:r>
            <w:r w:rsidR="00BF56E4">
              <w:rPr>
                <w:rFonts w:ascii="Arial" w:hAnsi="Arial" w:cs="Arial"/>
                <w:sz w:val="22"/>
                <w:szCs w:val="22"/>
              </w:rPr>
              <w:tab/>
            </w:r>
            <w:r w:rsidRPr="002F7DAE">
              <w:rPr>
                <w:rFonts w:ascii="Arial" w:hAnsi="Arial" w:cs="Arial"/>
                <w:sz w:val="22"/>
                <w:szCs w:val="22"/>
              </w:rPr>
              <w:t xml:space="preserve">Aufgabenstellung </w:t>
            </w:r>
            <w:r w:rsidRPr="005724BC">
              <w:rPr>
                <w:rFonts w:ascii="Arial" w:hAnsi="Arial" w:cs="Arial"/>
                <w:sz w:val="22"/>
                <w:szCs w:val="22"/>
              </w:rPr>
              <w:t>Tabellenentwurf-Relative Adressierung.docx</w:t>
            </w:r>
          </w:p>
          <w:p w:rsidR="00CC6CE7" w:rsidRDefault="00CC6CE7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</w:p>
          <w:p w:rsidR="00BF56E4" w:rsidRPr="002F7DAE" w:rsidRDefault="00BF56E4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</w:p>
          <w:p w:rsidR="00CC6CE7" w:rsidRDefault="00CC6CE7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Pr="002F7DAE">
              <w:rPr>
                <w:rFonts w:ascii="Arial" w:hAnsi="Arial" w:cs="Arial"/>
                <w:sz w:val="22"/>
                <w:szCs w:val="22"/>
              </w:rPr>
              <w:t>1.1.2</w:t>
            </w:r>
            <w:r w:rsidR="00BF56E4">
              <w:rPr>
                <w:rFonts w:ascii="Arial" w:hAnsi="Arial" w:cs="Arial"/>
                <w:sz w:val="22"/>
                <w:szCs w:val="22"/>
              </w:rPr>
              <w:tab/>
            </w:r>
            <w:r w:rsidRPr="002F7DAE">
              <w:rPr>
                <w:rFonts w:ascii="Arial" w:hAnsi="Arial" w:cs="Arial"/>
                <w:sz w:val="22"/>
                <w:szCs w:val="22"/>
              </w:rPr>
              <w:t xml:space="preserve">Aufgabenstellung </w:t>
            </w:r>
            <w:r w:rsidRPr="005724BC">
              <w:rPr>
                <w:rFonts w:ascii="Arial" w:hAnsi="Arial" w:cs="Arial"/>
                <w:sz w:val="22"/>
                <w:szCs w:val="22"/>
              </w:rPr>
              <w:t>Tabellenentwurf-Absolute Adressierung.docx</w:t>
            </w:r>
          </w:p>
          <w:p w:rsidR="00BF56E4" w:rsidRDefault="00BF56E4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L2_1.1.2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BF56E4">
              <w:rPr>
                <w:rFonts w:ascii="Arial" w:hAnsi="Arial" w:cs="Arial"/>
                <w:sz w:val="22"/>
                <w:szCs w:val="22"/>
              </w:rPr>
              <w:t>Tabellenvorlage Projektwoche absolute Adressierung.xlsx</w:t>
            </w:r>
          </w:p>
          <w:p w:rsidR="00BF56E4" w:rsidRDefault="00BF56E4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</w:p>
          <w:p w:rsidR="00BF56E4" w:rsidRDefault="00BF56E4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</w:p>
          <w:p w:rsidR="00CB1833" w:rsidRDefault="00CB1833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</w:p>
          <w:p w:rsidR="00CC6CE7" w:rsidRPr="002F7DAE" w:rsidRDefault="00CC6CE7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bookmarkStart w:id="6" w:name="_Hlk406486251"/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="00BF56E4">
              <w:rPr>
                <w:rFonts w:ascii="Arial" w:hAnsi="Arial" w:cs="Arial"/>
                <w:sz w:val="22"/>
                <w:szCs w:val="22"/>
              </w:rPr>
              <w:t>1.2.1</w:t>
            </w:r>
            <w:r w:rsidR="00BF56E4">
              <w:rPr>
                <w:rFonts w:ascii="Arial" w:hAnsi="Arial" w:cs="Arial"/>
                <w:sz w:val="22"/>
                <w:szCs w:val="22"/>
              </w:rPr>
              <w:tab/>
            </w:r>
            <w:r w:rsidRPr="005724BC">
              <w:rPr>
                <w:rFonts w:ascii="Arial" w:hAnsi="Arial" w:cs="Arial"/>
                <w:sz w:val="22"/>
                <w:szCs w:val="22"/>
              </w:rPr>
              <w:t xml:space="preserve">Vertiefungsaufgabe Klassenfahrt </w:t>
            </w:r>
            <w:r w:rsidR="005D56F0">
              <w:rPr>
                <w:rFonts w:ascii="Arial" w:hAnsi="Arial" w:cs="Arial"/>
                <w:sz w:val="22"/>
                <w:szCs w:val="22"/>
              </w:rPr>
              <w:br/>
            </w:r>
            <w:r w:rsidRPr="005724BC">
              <w:rPr>
                <w:rFonts w:ascii="Arial" w:hAnsi="Arial" w:cs="Arial"/>
                <w:sz w:val="22"/>
                <w:szCs w:val="22"/>
              </w:rPr>
              <w:t>Teil 1.docx</w:t>
            </w:r>
          </w:p>
          <w:p w:rsidR="00CC6CE7" w:rsidRDefault="00CC6CE7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="00BF56E4">
              <w:rPr>
                <w:rFonts w:ascii="Arial" w:hAnsi="Arial" w:cs="Arial"/>
                <w:sz w:val="22"/>
                <w:szCs w:val="22"/>
              </w:rPr>
              <w:t>1.2.2</w:t>
            </w:r>
            <w:r w:rsidR="00BF56E4">
              <w:rPr>
                <w:rFonts w:ascii="Arial" w:hAnsi="Arial" w:cs="Arial"/>
                <w:sz w:val="22"/>
                <w:szCs w:val="22"/>
              </w:rPr>
              <w:tab/>
            </w:r>
            <w:r w:rsidRPr="005724BC">
              <w:rPr>
                <w:rFonts w:ascii="Arial" w:hAnsi="Arial" w:cs="Arial"/>
                <w:sz w:val="22"/>
                <w:szCs w:val="22"/>
              </w:rPr>
              <w:t xml:space="preserve">Vertiefungsaufgabe Klassenfahrt </w:t>
            </w:r>
            <w:r w:rsidR="005D56F0">
              <w:rPr>
                <w:rFonts w:ascii="Arial" w:hAnsi="Arial" w:cs="Arial"/>
                <w:sz w:val="22"/>
                <w:szCs w:val="22"/>
              </w:rPr>
              <w:br/>
            </w:r>
            <w:r w:rsidRPr="005724BC">
              <w:rPr>
                <w:rFonts w:ascii="Arial" w:hAnsi="Arial" w:cs="Arial"/>
                <w:sz w:val="22"/>
                <w:szCs w:val="22"/>
              </w:rPr>
              <w:t>Teil 2.docx</w:t>
            </w:r>
          </w:p>
          <w:p w:rsidR="00CC6CE7" w:rsidRDefault="00CC6CE7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="00BF56E4">
              <w:rPr>
                <w:rFonts w:ascii="Arial" w:hAnsi="Arial" w:cs="Arial"/>
                <w:sz w:val="22"/>
                <w:szCs w:val="22"/>
              </w:rPr>
              <w:t>1.2.3</w:t>
            </w:r>
            <w:r w:rsidR="00BF56E4">
              <w:rPr>
                <w:rFonts w:ascii="Arial" w:hAnsi="Arial" w:cs="Arial"/>
                <w:sz w:val="22"/>
                <w:szCs w:val="22"/>
              </w:rPr>
              <w:tab/>
            </w:r>
            <w:r w:rsidRPr="005724BC">
              <w:rPr>
                <w:rFonts w:ascii="Arial" w:hAnsi="Arial" w:cs="Arial"/>
                <w:sz w:val="22"/>
                <w:szCs w:val="22"/>
              </w:rPr>
              <w:t xml:space="preserve">Vertiefungsaufgabe Klassenfahrt </w:t>
            </w:r>
            <w:r w:rsidR="005D56F0">
              <w:rPr>
                <w:rFonts w:ascii="Arial" w:hAnsi="Arial" w:cs="Arial"/>
                <w:sz w:val="22"/>
                <w:szCs w:val="22"/>
              </w:rPr>
              <w:br/>
            </w:r>
            <w:r w:rsidRPr="005724BC">
              <w:rPr>
                <w:rFonts w:ascii="Arial" w:hAnsi="Arial" w:cs="Arial"/>
                <w:sz w:val="22"/>
                <w:szCs w:val="22"/>
              </w:rPr>
              <w:t>Teil 3.docx</w:t>
            </w:r>
            <w:bookmarkEnd w:id="6"/>
          </w:p>
          <w:p w:rsidR="005F4CED" w:rsidRPr="002F7DAE" w:rsidRDefault="005F4CED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CC6CE7" w:rsidRPr="002F7DAE" w:rsidRDefault="00CC6CE7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="00BF56E4">
              <w:rPr>
                <w:rFonts w:ascii="Arial" w:hAnsi="Arial" w:cs="Arial"/>
                <w:sz w:val="22"/>
                <w:szCs w:val="22"/>
              </w:rPr>
              <w:t>1.3.1</w:t>
            </w:r>
            <w:r w:rsidR="00BF56E4">
              <w:rPr>
                <w:rFonts w:ascii="Arial" w:hAnsi="Arial" w:cs="Arial"/>
                <w:sz w:val="22"/>
                <w:szCs w:val="22"/>
              </w:rPr>
              <w:tab/>
            </w:r>
            <w:r w:rsidRPr="005724BC">
              <w:rPr>
                <w:rFonts w:ascii="Arial" w:hAnsi="Arial" w:cs="Arial"/>
                <w:sz w:val="22"/>
                <w:szCs w:val="22"/>
              </w:rPr>
              <w:t>Vertiefungsaufgabe Provisions</w:t>
            </w:r>
            <w:r w:rsidR="005D56F0">
              <w:rPr>
                <w:rFonts w:ascii="Arial" w:hAnsi="Arial" w:cs="Arial"/>
                <w:sz w:val="22"/>
                <w:szCs w:val="22"/>
              </w:rPr>
              <w:softHyphen/>
            </w:r>
            <w:r w:rsidRPr="005724BC">
              <w:rPr>
                <w:rFonts w:ascii="Arial" w:hAnsi="Arial" w:cs="Arial"/>
                <w:sz w:val="22"/>
                <w:szCs w:val="22"/>
              </w:rPr>
              <w:t>abrechnung Teil 1.docx</w:t>
            </w:r>
          </w:p>
          <w:p w:rsidR="00CC6CE7" w:rsidRPr="002F7DAE" w:rsidRDefault="00CC6CE7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="00BF56E4">
              <w:rPr>
                <w:rFonts w:ascii="Arial" w:hAnsi="Arial" w:cs="Arial"/>
                <w:sz w:val="22"/>
                <w:szCs w:val="22"/>
              </w:rPr>
              <w:t>1.3.2</w:t>
            </w:r>
            <w:r w:rsidR="00BF56E4">
              <w:rPr>
                <w:rFonts w:ascii="Arial" w:hAnsi="Arial" w:cs="Arial"/>
                <w:sz w:val="22"/>
                <w:szCs w:val="22"/>
              </w:rPr>
              <w:tab/>
            </w:r>
            <w:r w:rsidRPr="005724BC">
              <w:rPr>
                <w:rFonts w:ascii="Arial" w:hAnsi="Arial" w:cs="Arial"/>
                <w:sz w:val="22"/>
                <w:szCs w:val="22"/>
              </w:rPr>
              <w:t>Vertiefungsaufgabe Provisions</w:t>
            </w:r>
            <w:r w:rsidR="005D56F0">
              <w:rPr>
                <w:rFonts w:ascii="Arial" w:hAnsi="Arial" w:cs="Arial"/>
                <w:sz w:val="22"/>
                <w:szCs w:val="22"/>
              </w:rPr>
              <w:softHyphen/>
            </w:r>
            <w:r w:rsidRPr="005724BC">
              <w:rPr>
                <w:rFonts w:ascii="Arial" w:hAnsi="Arial" w:cs="Arial"/>
                <w:sz w:val="22"/>
                <w:szCs w:val="22"/>
              </w:rPr>
              <w:t>abrechnung Teil 2.docx</w:t>
            </w:r>
          </w:p>
          <w:p w:rsidR="00FC02EF" w:rsidRPr="002F7DAE" w:rsidRDefault="00CC6CE7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="00BF56E4">
              <w:rPr>
                <w:rFonts w:ascii="Arial" w:hAnsi="Arial" w:cs="Arial"/>
                <w:sz w:val="22"/>
                <w:szCs w:val="22"/>
              </w:rPr>
              <w:t>1.3.3</w:t>
            </w:r>
            <w:r w:rsidR="00BF56E4">
              <w:rPr>
                <w:rFonts w:ascii="Arial" w:hAnsi="Arial" w:cs="Arial"/>
                <w:sz w:val="22"/>
                <w:szCs w:val="22"/>
              </w:rPr>
              <w:tab/>
            </w:r>
            <w:r w:rsidRPr="005724BC">
              <w:rPr>
                <w:rFonts w:ascii="Arial" w:hAnsi="Arial" w:cs="Arial"/>
                <w:sz w:val="22"/>
                <w:szCs w:val="22"/>
              </w:rPr>
              <w:t>Vertiefungsaufgabe Provisions</w:t>
            </w:r>
            <w:r w:rsidR="005D56F0">
              <w:rPr>
                <w:rFonts w:ascii="Arial" w:hAnsi="Arial" w:cs="Arial"/>
                <w:sz w:val="22"/>
                <w:szCs w:val="22"/>
              </w:rPr>
              <w:softHyphen/>
            </w:r>
            <w:r w:rsidRPr="005724BC">
              <w:rPr>
                <w:rFonts w:ascii="Arial" w:hAnsi="Arial" w:cs="Arial"/>
                <w:sz w:val="22"/>
                <w:szCs w:val="22"/>
              </w:rPr>
              <w:t>abrechnung Teil 3.docx</w:t>
            </w:r>
          </w:p>
        </w:tc>
        <w:tc>
          <w:tcPr>
            <w:tcW w:w="5387" w:type="dxa"/>
            <w:shd w:val="clear" w:color="auto" w:fill="auto"/>
          </w:tcPr>
          <w:p w:rsidR="00D45DAA" w:rsidRDefault="00BF56E4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="00F75C9C" w:rsidRPr="002F7DAE">
              <w:rPr>
                <w:rFonts w:ascii="Arial" w:hAnsi="Arial" w:cs="Arial"/>
                <w:sz w:val="22"/>
                <w:szCs w:val="22"/>
              </w:rPr>
              <w:t>1.1.1</w:t>
            </w:r>
            <w:r w:rsidR="00490BFE">
              <w:rPr>
                <w:rFonts w:ascii="Arial" w:hAnsi="Arial" w:cs="Arial"/>
                <w:sz w:val="22"/>
                <w:szCs w:val="22"/>
              </w:rPr>
              <w:tab/>
            </w:r>
            <w:r w:rsidR="00F75C9C" w:rsidRPr="002F7DAE">
              <w:rPr>
                <w:rFonts w:ascii="Arial" w:hAnsi="Arial" w:cs="Arial"/>
                <w:sz w:val="22"/>
                <w:szCs w:val="22"/>
              </w:rPr>
              <w:t>Informationsmaterial Kopieren von Formeln.docx</w:t>
            </w:r>
          </w:p>
          <w:p w:rsidR="007D01C2" w:rsidRPr="002F7DAE" w:rsidRDefault="00BF56E4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="00490BFE">
              <w:rPr>
                <w:rFonts w:ascii="Arial" w:hAnsi="Arial" w:cs="Arial"/>
                <w:sz w:val="22"/>
                <w:szCs w:val="22"/>
              </w:rPr>
              <w:t>1.1.1</w:t>
            </w:r>
            <w:r w:rsidR="00490BFE">
              <w:rPr>
                <w:rFonts w:ascii="Arial" w:hAnsi="Arial" w:cs="Arial"/>
                <w:sz w:val="22"/>
                <w:szCs w:val="22"/>
              </w:rPr>
              <w:tab/>
            </w:r>
            <w:r w:rsidR="007D01C2" w:rsidRPr="007D01C2">
              <w:rPr>
                <w:rFonts w:ascii="Arial" w:hAnsi="Arial" w:cs="Arial"/>
                <w:sz w:val="22"/>
                <w:szCs w:val="22"/>
              </w:rPr>
              <w:t>Video Formeln kopieren.m4v</w:t>
            </w:r>
          </w:p>
          <w:p w:rsidR="00D45DAA" w:rsidRPr="002F7DAE" w:rsidRDefault="00BF56E4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 w:rsidRPr="00BF56E4">
              <w:rPr>
                <w:rFonts w:ascii="Arial" w:hAnsi="Arial" w:cs="Arial"/>
                <w:sz w:val="22"/>
                <w:szCs w:val="22"/>
              </w:rPr>
              <w:t>L2_1.1.1 Lösung Projektwoche Teil 1.xlsx</w:t>
            </w:r>
          </w:p>
          <w:p w:rsidR="00BF56E4" w:rsidRDefault="00BF56E4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 w:rsidRPr="00BF56E4">
              <w:rPr>
                <w:rFonts w:ascii="Arial" w:hAnsi="Arial" w:cs="Arial"/>
                <w:sz w:val="22"/>
                <w:szCs w:val="22"/>
              </w:rPr>
              <w:t>L2_1.1.2 Video absolute Adressierung.m4v</w:t>
            </w:r>
          </w:p>
          <w:p w:rsidR="00DE5C0E" w:rsidRDefault="00BF56E4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="00F75C9C" w:rsidRPr="002F7DAE">
              <w:rPr>
                <w:rFonts w:ascii="Arial" w:hAnsi="Arial" w:cs="Arial"/>
                <w:sz w:val="22"/>
                <w:szCs w:val="22"/>
              </w:rPr>
              <w:t>1.1.2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F75C9C" w:rsidRPr="002F7D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56E4">
              <w:rPr>
                <w:rFonts w:ascii="Arial" w:hAnsi="Arial" w:cs="Arial"/>
                <w:sz w:val="22"/>
                <w:szCs w:val="22"/>
              </w:rPr>
              <w:t xml:space="preserve">Informationsmaterial Zellen einfügen und </w:t>
            </w:r>
            <w:r w:rsidR="00A573E0">
              <w:rPr>
                <w:rFonts w:ascii="Arial" w:hAnsi="Arial" w:cs="Arial"/>
                <w:sz w:val="22"/>
                <w:szCs w:val="22"/>
              </w:rPr>
              <w:t>verschieben</w:t>
            </w:r>
            <w:r w:rsidRPr="00BF56E4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7D01C2" w:rsidRPr="002F7DAE" w:rsidRDefault="00FF45E2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</w:t>
            </w:r>
            <w:r w:rsidR="007D01C2" w:rsidRPr="007D01C2">
              <w:rPr>
                <w:rFonts w:ascii="Arial" w:hAnsi="Arial" w:cs="Arial"/>
                <w:sz w:val="22"/>
                <w:szCs w:val="22"/>
              </w:rPr>
              <w:t>1.1.2</w:t>
            </w:r>
            <w:r w:rsidR="00BF56E4">
              <w:rPr>
                <w:rFonts w:ascii="Arial" w:hAnsi="Arial" w:cs="Arial"/>
                <w:sz w:val="22"/>
                <w:szCs w:val="22"/>
              </w:rPr>
              <w:t>b</w:t>
            </w:r>
            <w:r w:rsidR="007D01C2" w:rsidRPr="007D01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56E4" w:rsidRPr="002F7DAE">
              <w:rPr>
                <w:rFonts w:ascii="Arial" w:hAnsi="Arial" w:cs="Arial"/>
                <w:sz w:val="22"/>
                <w:szCs w:val="22"/>
              </w:rPr>
              <w:t>Informationsmaterial Relative und Absolute Adressierung.docx</w:t>
            </w:r>
          </w:p>
          <w:p w:rsidR="00D45DAA" w:rsidRPr="002F7DAE" w:rsidRDefault="00D45DAA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 w:rsidRPr="002F7DAE">
              <w:rPr>
                <w:rFonts w:ascii="Arial" w:hAnsi="Arial" w:cs="Arial"/>
                <w:sz w:val="22"/>
                <w:szCs w:val="22"/>
              </w:rPr>
              <w:t>L2</w:t>
            </w:r>
            <w:r w:rsidR="00FF45E2">
              <w:rPr>
                <w:rFonts w:ascii="Arial" w:hAnsi="Arial" w:cs="Arial"/>
                <w:sz w:val="22"/>
                <w:szCs w:val="22"/>
              </w:rPr>
              <w:t>_1.1.2</w:t>
            </w:r>
            <w:r w:rsidR="00FF45E2">
              <w:rPr>
                <w:rFonts w:ascii="Arial" w:hAnsi="Arial" w:cs="Arial"/>
                <w:sz w:val="22"/>
                <w:szCs w:val="22"/>
              </w:rPr>
              <w:tab/>
            </w:r>
            <w:r w:rsidR="005D56F0">
              <w:rPr>
                <w:rFonts w:ascii="Arial" w:hAnsi="Arial" w:cs="Arial"/>
                <w:sz w:val="22"/>
                <w:szCs w:val="22"/>
              </w:rPr>
              <w:t>Lösung Projektwoche Teil 2</w:t>
            </w:r>
            <w:r w:rsidRPr="002F7DAE">
              <w:rPr>
                <w:rFonts w:ascii="Arial" w:hAnsi="Arial" w:cs="Arial"/>
                <w:sz w:val="22"/>
                <w:szCs w:val="22"/>
              </w:rPr>
              <w:t>.xlsx</w:t>
            </w:r>
          </w:p>
          <w:p w:rsidR="00D45DAA" w:rsidRPr="002F7DAE" w:rsidRDefault="00D45DAA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</w:p>
          <w:p w:rsidR="00D45DAA" w:rsidRPr="002F7DAE" w:rsidRDefault="00FF45E2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bookmarkStart w:id="7" w:name="_Hlk406485217"/>
            <w:r>
              <w:rPr>
                <w:rFonts w:ascii="Arial" w:hAnsi="Arial" w:cs="Arial"/>
                <w:sz w:val="22"/>
                <w:szCs w:val="22"/>
              </w:rPr>
              <w:t>L2_1.2.1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F45E2">
              <w:rPr>
                <w:rFonts w:ascii="Arial" w:hAnsi="Arial" w:cs="Arial"/>
                <w:sz w:val="22"/>
                <w:szCs w:val="22"/>
              </w:rPr>
              <w:t xml:space="preserve">Lösung Klassenfahrt Teil 1.xlsx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bookmarkEnd w:id="7"/>
          </w:p>
          <w:p w:rsidR="00D45DAA" w:rsidRDefault="005F4CED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bookmarkStart w:id="8" w:name="_Hlk406485760"/>
            <w:r>
              <w:rPr>
                <w:rFonts w:ascii="Arial" w:hAnsi="Arial" w:cs="Arial"/>
                <w:sz w:val="22"/>
                <w:szCs w:val="22"/>
              </w:rPr>
              <w:t>L2_1.2.2</w:t>
            </w:r>
            <w:r w:rsidR="00FF45E2">
              <w:rPr>
                <w:rFonts w:ascii="Arial" w:hAnsi="Arial" w:cs="Arial"/>
                <w:sz w:val="22"/>
                <w:szCs w:val="22"/>
              </w:rPr>
              <w:tab/>
            </w:r>
            <w:r w:rsidR="00FF45E2" w:rsidRPr="00FF45E2">
              <w:rPr>
                <w:rFonts w:ascii="Arial" w:hAnsi="Arial" w:cs="Arial"/>
                <w:sz w:val="22"/>
                <w:szCs w:val="22"/>
              </w:rPr>
              <w:t xml:space="preserve">Lösung Klassenfahrt Teil </w:t>
            </w:r>
            <w:r w:rsidR="00FF45E2">
              <w:rPr>
                <w:rFonts w:ascii="Arial" w:hAnsi="Arial" w:cs="Arial"/>
                <w:sz w:val="22"/>
                <w:szCs w:val="22"/>
              </w:rPr>
              <w:t>2</w:t>
            </w:r>
            <w:r w:rsidR="00FF45E2" w:rsidRPr="00FF45E2">
              <w:rPr>
                <w:rFonts w:ascii="Arial" w:hAnsi="Arial" w:cs="Arial"/>
                <w:sz w:val="22"/>
                <w:szCs w:val="22"/>
              </w:rPr>
              <w:t>.xlsx</w:t>
            </w:r>
            <w:r w:rsidR="00FF45E2">
              <w:rPr>
                <w:rFonts w:ascii="Arial" w:hAnsi="Arial" w:cs="Arial"/>
                <w:sz w:val="22"/>
                <w:szCs w:val="22"/>
              </w:rPr>
              <w:br/>
            </w:r>
          </w:p>
          <w:p w:rsidR="005F4CED" w:rsidRPr="002F7DAE" w:rsidRDefault="005F4CED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 w:rsidRPr="00FF45E2">
              <w:rPr>
                <w:rFonts w:ascii="Arial" w:hAnsi="Arial" w:cs="Arial"/>
                <w:sz w:val="22"/>
                <w:szCs w:val="22"/>
              </w:rPr>
              <w:t>L2_</w:t>
            </w:r>
            <w:r>
              <w:rPr>
                <w:rFonts w:ascii="Arial" w:hAnsi="Arial" w:cs="Arial"/>
                <w:sz w:val="22"/>
                <w:szCs w:val="22"/>
              </w:rPr>
              <w:t>1.2.3</w:t>
            </w:r>
            <w:r>
              <w:rPr>
                <w:rFonts w:ascii="Arial" w:hAnsi="Arial" w:cs="Arial"/>
                <w:sz w:val="22"/>
                <w:szCs w:val="22"/>
              </w:rPr>
              <w:tab/>
              <w:t>Informationsmaterial gemischte Adres</w:t>
            </w:r>
            <w:r>
              <w:rPr>
                <w:rFonts w:ascii="Arial" w:hAnsi="Arial" w:cs="Arial"/>
                <w:sz w:val="22"/>
                <w:szCs w:val="22"/>
              </w:rPr>
              <w:softHyphen/>
              <w:t>sierung.docx</w:t>
            </w:r>
          </w:p>
          <w:bookmarkEnd w:id="8"/>
          <w:p w:rsidR="00D45DAA" w:rsidRPr="002F7DAE" w:rsidRDefault="00FF45E2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 w:rsidRPr="00FF45E2">
              <w:rPr>
                <w:rFonts w:ascii="Arial" w:hAnsi="Arial" w:cs="Arial"/>
                <w:sz w:val="22"/>
                <w:szCs w:val="22"/>
              </w:rPr>
              <w:t>L2_</w:t>
            </w:r>
            <w:r w:rsidR="005F4CED">
              <w:rPr>
                <w:rFonts w:ascii="Arial" w:hAnsi="Arial" w:cs="Arial"/>
                <w:sz w:val="22"/>
                <w:szCs w:val="22"/>
              </w:rPr>
              <w:t>1.2.3</w:t>
            </w:r>
            <w:r>
              <w:rPr>
                <w:rFonts w:ascii="Arial" w:hAnsi="Arial" w:cs="Arial"/>
                <w:sz w:val="22"/>
                <w:szCs w:val="22"/>
              </w:rPr>
              <w:tab/>
              <w:t>Lösung Klassenfahrt Teil 3</w:t>
            </w:r>
            <w:r w:rsidRPr="00FF45E2">
              <w:rPr>
                <w:rFonts w:ascii="Arial" w:hAnsi="Arial" w:cs="Arial"/>
                <w:sz w:val="22"/>
                <w:szCs w:val="22"/>
              </w:rPr>
              <w:t>.xlsx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D45DAA" w:rsidRPr="002F7DAE" w:rsidRDefault="00FF45E2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L2_1.3.1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F45E2">
              <w:rPr>
                <w:rFonts w:ascii="Arial" w:hAnsi="Arial" w:cs="Arial"/>
                <w:sz w:val="22"/>
                <w:szCs w:val="22"/>
              </w:rPr>
              <w:t>Lösung Provisionsabrechnung Teil 1.xlsx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D45DAA" w:rsidRPr="002F7DAE" w:rsidRDefault="00FF45E2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 w:rsidRPr="00FF45E2">
              <w:rPr>
                <w:rFonts w:ascii="Arial" w:hAnsi="Arial" w:cs="Arial"/>
                <w:sz w:val="22"/>
                <w:szCs w:val="22"/>
              </w:rPr>
              <w:t>L2_1.3.1 Lö</w:t>
            </w:r>
            <w:r>
              <w:rPr>
                <w:rFonts w:ascii="Arial" w:hAnsi="Arial" w:cs="Arial"/>
                <w:sz w:val="22"/>
                <w:szCs w:val="22"/>
              </w:rPr>
              <w:t>sung Provisionsabrechnung Teil 2</w:t>
            </w:r>
            <w:r w:rsidRPr="00FF45E2">
              <w:rPr>
                <w:rFonts w:ascii="Arial" w:hAnsi="Arial" w:cs="Arial"/>
                <w:sz w:val="22"/>
                <w:szCs w:val="22"/>
              </w:rPr>
              <w:t>.xlsx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D45DAA" w:rsidRPr="002F7DAE" w:rsidRDefault="00FF45E2" w:rsidP="00FF45E2">
            <w:pPr>
              <w:spacing w:before="120"/>
              <w:ind w:left="885" w:hanging="885"/>
              <w:rPr>
                <w:rFonts w:ascii="Arial" w:hAnsi="Arial" w:cs="Arial"/>
                <w:sz w:val="22"/>
                <w:szCs w:val="22"/>
              </w:rPr>
            </w:pPr>
            <w:r w:rsidRPr="00FF45E2">
              <w:rPr>
                <w:rFonts w:ascii="Arial" w:hAnsi="Arial" w:cs="Arial"/>
                <w:sz w:val="22"/>
                <w:szCs w:val="22"/>
              </w:rPr>
              <w:t>L2_1.3.1 Lö</w:t>
            </w:r>
            <w:r>
              <w:rPr>
                <w:rFonts w:ascii="Arial" w:hAnsi="Arial" w:cs="Arial"/>
                <w:sz w:val="22"/>
                <w:szCs w:val="22"/>
              </w:rPr>
              <w:t>sung Provisionsabrechnung Teil 3</w:t>
            </w:r>
            <w:r w:rsidRPr="00FF45E2">
              <w:rPr>
                <w:rFonts w:ascii="Arial" w:hAnsi="Arial" w:cs="Arial"/>
                <w:sz w:val="22"/>
                <w:szCs w:val="22"/>
              </w:rPr>
              <w:t>.xlsx</w:t>
            </w:r>
          </w:p>
          <w:p w:rsidR="00F84ABD" w:rsidRPr="002F7DAE" w:rsidRDefault="00F84ABD" w:rsidP="00490BFE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6831" w:rsidRDefault="00CE6831">
      <w:pPr>
        <w:rPr>
          <w:sz w:val="20"/>
          <w:szCs w:val="20"/>
        </w:rPr>
      </w:pPr>
    </w:p>
    <w:p w:rsidR="00CE6831" w:rsidRDefault="00CE683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406DF" w:rsidRDefault="000406DF">
      <w:pPr>
        <w:rPr>
          <w:sz w:val="20"/>
          <w:szCs w:val="20"/>
        </w:rPr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4820"/>
        <w:gridCol w:w="5387"/>
      </w:tblGrid>
      <w:tr w:rsidR="00CE6831" w:rsidRPr="00DE5C0E" w:rsidTr="00421F56">
        <w:trPr>
          <w:trHeight w:val="3676"/>
        </w:trPr>
        <w:tc>
          <w:tcPr>
            <w:tcW w:w="1843" w:type="dxa"/>
          </w:tcPr>
          <w:p w:rsidR="00CE6831" w:rsidRPr="00DE5C0E" w:rsidRDefault="00CE6831" w:rsidP="00421F56">
            <w:pPr>
              <w:pStyle w:val="Standard1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E6831" w:rsidRPr="00DE5C0E" w:rsidRDefault="00CE6831" w:rsidP="00421F56">
            <w:pPr>
              <w:pStyle w:val="Standard1"/>
              <w:numPr>
                <w:ilvl w:val="1"/>
                <w:numId w:val="7"/>
              </w:numPr>
              <w:spacing w:before="120" w:line="240" w:lineRule="auto"/>
              <w:ind w:left="601" w:hanging="567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Funktionen in Formeln verwenden</w:t>
            </w:r>
          </w:p>
          <w:p w:rsidR="00CE6831" w:rsidRPr="00DE5C0E" w:rsidRDefault="00CE6831" w:rsidP="00CE6831">
            <w:pPr>
              <w:pStyle w:val="Standard1"/>
              <w:numPr>
                <w:ilvl w:val="0"/>
                <w:numId w:val="6"/>
              </w:numPr>
              <w:spacing w:before="80" w:line="240" w:lineRule="auto"/>
              <w:ind w:left="1066" w:hanging="465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Summe</w:t>
            </w:r>
          </w:p>
          <w:p w:rsidR="00CE6831" w:rsidRPr="00DE5C0E" w:rsidRDefault="00CE6831" w:rsidP="00CE6831">
            <w:pPr>
              <w:pStyle w:val="Standard1"/>
              <w:numPr>
                <w:ilvl w:val="0"/>
                <w:numId w:val="6"/>
              </w:numPr>
              <w:spacing w:before="80" w:line="240" w:lineRule="auto"/>
              <w:ind w:left="1066" w:hanging="465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Mittelwert</w:t>
            </w:r>
          </w:p>
          <w:p w:rsidR="00CE6831" w:rsidRPr="00DE5C0E" w:rsidRDefault="00CE6831" w:rsidP="00CE6831">
            <w:pPr>
              <w:pStyle w:val="Standard1"/>
              <w:numPr>
                <w:ilvl w:val="0"/>
                <w:numId w:val="6"/>
              </w:numPr>
              <w:spacing w:before="80" w:line="240" w:lineRule="auto"/>
              <w:ind w:left="1066" w:hanging="465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Minimum</w:t>
            </w:r>
          </w:p>
          <w:p w:rsidR="00CE6831" w:rsidRPr="00DE5C0E" w:rsidRDefault="00CE6831" w:rsidP="00CE6831">
            <w:pPr>
              <w:pStyle w:val="Standard1"/>
              <w:numPr>
                <w:ilvl w:val="0"/>
                <w:numId w:val="6"/>
              </w:numPr>
              <w:spacing w:before="80" w:line="240" w:lineRule="auto"/>
              <w:ind w:left="1066" w:hanging="465"/>
              <w:rPr>
                <w:color w:val="auto"/>
                <w:szCs w:val="22"/>
              </w:rPr>
            </w:pPr>
            <w:r w:rsidRPr="00DE5C0E">
              <w:rPr>
                <w:color w:val="auto"/>
                <w:szCs w:val="22"/>
              </w:rPr>
              <w:t>Maximum</w:t>
            </w:r>
          </w:p>
          <w:p w:rsidR="00CE6831" w:rsidRPr="00DE5C0E" w:rsidRDefault="00CE6831" w:rsidP="00421F56">
            <w:pPr>
              <w:pStyle w:val="Standard1"/>
              <w:spacing w:line="240" w:lineRule="auto"/>
              <w:ind w:left="1071"/>
              <w:rPr>
                <w:color w:val="auto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E6831" w:rsidRDefault="00CE6831" w:rsidP="00421F56">
            <w:pPr>
              <w:spacing w:before="12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L2_2.1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2F7DAE">
              <w:rPr>
                <w:rFonts w:ascii="Arial" w:hAnsi="Arial" w:cs="Arial"/>
                <w:sz w:val="22"/>
                <w:szCs w:val="22"/>
              </w:rPr>
              <w:t>Aufgabenstellung Funktionen.docx</w:t>
            </w:r>
          </w:p>
          <w:p w:rsidR="00CE6831" w:rsidRPr="002F7DAE" w:rsidRDefault="00CE6831" w:rsidP="00421F56">
            <w:pPr>
              <w:spacing w:before="12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L2_2.1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88155E">
              <w:rPr>
                <w:rFonts w:ascii="Arial" w:hAnsi="Arial" w:cs="Arial"/>
                <w:sz w:val="22"/>
                <w:szCs w:val="22"/>
              </w:rPr>
              <w:t>Tabellenvorlage Projektwoche Funktionen.xlsx</w:t>
            </w:r>
          </w:p>
          <w:p w:rsidR="00CE6831" w:rsidRDefault="00CE6831" w:rsidP="00421F56">
            <w:pPr>
              <w:spacing w:before="18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L2_2.2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88155E">
              <w:rPr>
                <w:rFonts w:ascii="Arial" w:hAnsi="Arial" w:cs="Arial"/>
                <w:sz w:val="22"/>
                <w:szCs w:val="22"/>
              </w:rPr>
              <w:t xml:space="preserve">Vertiefungsaufgabe Funktionen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88155E">
              <w:rPr>
                <w:rFonts w:ascii="Arial" w:hAnsi="Arial" w:cs="Arial"/>
                <w:sz w:val="22"/>
                <w:szCs w:val="22"/>
              </w:rPr>
              <w:t>Teil 1.docx</w:t>
            </w:r>
          </w:p>
          <w:p w:rsidR="00CE6831" w:rsidRPr="002F7DAE" w:rsidRDefault="00CE6831" w:rsidP="00421F56">
            <w:pPr>
              <w:spacing w:before="12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L2_2.2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88155E">
              <w:rPr>
                <w:rFonts w:ascii="Arial" w:hAnsi="Arial" w:cs="Arial"/>
                <w:sz w:val="22"/>
                <w:szCs w:val="22"/>
              </w:rPr>
              <w:t>Tabellenvorlage Klassenfahrt Funktionen.xlsx</w:t>
            </w:r>
          </w:p>
          <w:p w:rsidR="00CE6831" w:rsidRDefault="00CE6831" w:rsidP="00421F56">
            <w:pPr>
              <w:spacing w:before="18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L2_2.3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88155E">
              <w:rPr>
                <w:rFonts w:ascii="Arial" w:hAnsi="Arial" w:cs="Arial"/>
                <w:sz w:val="22"/>
                <w:szCs w:val="22"/>
              </w:rPr>
              <w:t xml:space="preserve">Vertiefungsaufgabe Funktionen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88155E">
              <w:rPr>
                <w:rFonts w:ascii="Arial" w:hAnsi="Arial" w:cs="Arial"/>
                <w:sz w:val="22"/>
                <w:szCs w:val="22"/>
              </w:rPr>
              <w:t>Teil 2.docx</w:t>
            </w:r>
          </w:p>
          <w:p w:rsidR="00CE6831" w:rsidRPr="002F7DAE" w:rsidRDefault="00CE6831" w:rsidP="00421F56">
            <w:pPr>
              <w:spacing w:before="60"/>
              <w:ind w:left="743" w:hanging="7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L2_2.3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88155E">
              <w:rPr>
                <w:rFonts w:ascii="Arial" w:hAnsi="Arial" w:cs="Arial"/>
                <w:sz w:val="22"/>
                <w:szCs w:val="22"/>
              </w:rPr>
              <w:t>Tabellenvorlage Provisionsabrechnung Funktionen.xlsx</w:t>
            </w:r>
          </w:p>
        </w:tc>
        <w:tc>
          <w:tcPr>
            <w:tcW w:w="5387" w:type="dxa"/>
            <w:shd w:val="clear" w:color="auto" w:fill="auto"/>
          </w:tcPr>
          <w:p w:rsidR="00CE6831" w:rsidRPr="002F7DAE" w:rsidRDefault="00CE6831" w:rsidP="00421F56">
            <w:pPr>
              <w:spacing w:before="120"/>
              <w:ind w:left="742" w:hanging="7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L2_2.1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2F7DAE">
              <w:rPr>
                <w:rFonts w:ascii="Arial" w:hAnsi="Arial" w:cs="Arial"/>
                <w:sz w:val="22"/>
                <w:szCs w:val="22"/>
              </w:rPr>
              <w:t>Informationsmaterial zu Funktionen.docx</w:t>
            </w:r>
          </w:p>
          <w:p w:rsidR="00CE6831" w:rsidRPr="002F7DAE" w:rsidRDefault="00CE6831" w:rsidP="00421F56">
            <w:pPr>
              <w:spacing w:before="120"/>
              <w:ind w:left="742" w:hanging="7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L2_2.1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C508E">
              <w:rPr>
                <w:rFonts w:ascii="Arial" w:hAnsi="Arial" w:cs="Arial"/>
                <w:sz w:val="22"/>
                <w:szCs w:val="22"/>
              </w:rPr>
              <w:t>Lösung Projektwoche Funktionen.xlsx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CE6831" w:rsidRPr="002F7DAE" w:rsidRDefault="00CE6831" w:rsidP="00421F56">
            <w:pPr>
              <w:spacing w:before="120"/>
              <w:ind w:left="742" w:hanging="742"/>
              <w:rPr>
                <w:rFonts w:ascii="Arial" w:hAnsi="Arial" w:cs="Arial"/>
                <w:sz w:val="22"/>
                <w:szCs w:val="22"/>
              </w:rPr>
            </w:pPr>
            <w:r w:rsidRPr="000C508E">
              <w:rPr>
                <w:rFonts w:ascii="Arial" w:hAnsi="Arial" w:cs="Arial"/>
                <w:sz w:val="22"/>
                <w:szCs w:val="22"/>
              </w:rPr>
              <w:t>L2_2.2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C508E">
              <w:rPr>
                <w:rFonts w:ascii="Arial" w:hAnsi="Arial" w:cs="Arial"/>
                <w:sz w:val="22"/>
                <w:szCs w:val="22"/>
              </w:rPr>
              <w:t>Lösung Klassenfahrt Funktionen.xlsx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CE6831" w:rsidRDefault="00CE6831" w:rsidP="00421F56">
            <w:pPr>
              <w:spacing w:before="120"/>
              <w:ind w:left="742" w:hanging="7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CE6831" w:rsidRPr="00DE5C0E" w:rsidRDefault="00CE6831" w:rsidP="00421F56">
            <w:pPr>
              <w:spacing w:before="120"/>
              <w:ind w:left="742" w:hanging="7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L2_2.3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0C508E">
              <w:rPr>
                <w:rFonts w:ascii="Arial" w:hAnsi="Arial" w:cs="Arial"/>
                <w:sz w:val="22"/>
                <w:szCs w:val="22"/>
              </w:rPr>
              <w:t>Lösung Provisionsabrechnung Funk</w:t>
            </w:r>
            <w:r w:rsidR="005D56F0">
              <w:rPr>
                <w:rFonts w:ascii="Arial" w:hAnsi="Arial" w:cs="Arial"/>
                <w:sz w:val="22"/>
                <w:szCs w:val="22"/>
              </w:rPr>
              <w:softHyphen/>
            </w:r>
            <w:r w:rsidRPr="000C508E">
              <w:rPr>
                <w:rFonts w:ascii="Arial" w:hAnsi="Arial" w:cs="Arial"/>
                <w:sz w:val="22"/>
                <w:szCs w:val="22"/>
              </w:rPr>
              <w:t>tionen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7DAE">
              <w:rPr>
                <w:rFonts w:ascii="Arial" w:hAnsi="Arial" w:cs="Arial"/>
                <w:sz w:val="22"/>
                <w:szCs w:val="22"/>
              </w:rPr>
              <w:t>xlsx</w:t>
            </w:r>
          </w:p>
        </w:tc>
      </w:tr>
    </w:tbl>
    <w:p w:rsidR="00CE6831" w:rsidRDefault="00CE6831">
      <w:pPr>
        <w:rPr>
          <w:sz w:val="20"/>
          <w:szCs w:val="20"/>
        </w:rPr>
      </w:pPr>
    </w:p>
    <w:p w:rsidR="00CE6831" w:rsidRPr="00DE5C0E" w:rsidRDefault="00CE6831">
      <w:pPr>
        <w:rPr>
          <w:sz w:val="20"/>
          <w:szCs w:val="20"/>
        </w:rPr>
      </w:pPr>
    </w:p>
    <w:sectPr w:rsidR="00CE6831" w:rsidRPr="00DE5C0E" w:rsidSect="00266125">
      <w:footerReference w:type="default" r:id="rId9"/>
      <w:pgSz w:w="16838" w:h="11906" w:orient="landscape"/>
      <w:pgMar w:top="709" w:right="141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D46" w:rsidRDefault="008D0D46" w:rsidP="00CE6831">
      <w:r>
        <w:separator/>
      </w:r>
    </w:p>
  </w:endnote>
  <w:endnote w:type="continuationSeparator" w:id="0">
    <w:p w:rsidR="008D0D46" w:rsidRDefault="008D0D46" w:rsidP="00CE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831" w:rsidRPr="00CE6831" w:rsidRDefault="00CE6831" w:rsidP="00CE6831">
    <w:pPr>
      <w:pStyle w:val="Fuzeile"/>
      <w:tabs>
        <w:tab w:val="clear" w:pos="4536"/>
        <w:tab w:val="clear" w:pos="9072"/>
        <w:tab w:val="right" w:pos="14884"/>
      </w:tabs>
      <w:ind w:right="-739"/>
      <w:rPr>
        <w:rFonts w:ascii="Arial" w:hAnsi="Arial" w:cs="Arial"/>
        <w:sz w:val="22"/>
      </w:rPr>
    </w:pPr>
    <w:r w:rsidRPr="00CE6831">
      <w:rPr>
        <w:rFonts w:ascii="Arial" w:hAnsi="Arial" w:cs="Arial"/>
        <w:sz w:val="22"/>
      </w:rPr>
      <w:tab/>
      <w:t xml:space="preserve">Seite </w:t>
    </w:r>
    <w:r w:rsidRPr="00CE6831">
      <w:rPr>
        <w:rFonts w:ascii="Arial" w:hAnsi="Arial" w:cs="Arial"/>
        <w:b/>
        <w:sz w:val="22"/>
      </w:rPr>
      <w:fldChar w:fldCharType="begin"/>
    </w:r>
    <w:r w:rsidRPr="00CE6831">
      <w:rPr>
        <w:rFonts w:ascii="Arial" w:hAnsi="Arial" w:cs="Arial"/>
        <w:b/>
        <w:sz w:val="22"/>
      </w:rPr>
      <w:instrText>PAGE  \* Arabic  \* MERGEFORMAT</w:instrText>
    </w:r>
    <w:r w:rsidRPr="00CE6831">
      <w:rPr>
        <w:rFonts w:ascii="Arial" w:hAnsi="Arial" w:cs="Arial"/>
        <w:b/>
        <w:sz w:val="22"/>
      </w:rPr>
      <w:fldChar w:fldCharType="separate"/>
    </w:r>
    <w:r w:rsidR="006F0825">
      <w:rPr>
        <w:rFonts w:ascii="Arial" w:hAnsi="Arial" w:cs="Arial"/>
        <w:b/>
        <w:noProof/>
        <w:sz w:val="22"/>
      </w:rPr>
      <w:t>1</w:t>
    </w:r>
    <w:r w:rsidRPr="00CE6831">
      <w:rPr>
        <w:rFonts w:ascii="Arial" w:hAnsi="Arial" w:cs="Arial"/>
        <w:b/>
        <w:sz w:val="22"/>
      </w:rPr>
      <w:fldChar w:fldCharType="end"/>
    </w:r>
    <w:r w:rsidRPr="00CE6831">
      <w:rPr>
        <w:rFonts w:ascii="Arial" w:hAnsi="Arial" w:cs="Arial"/>
        <w:sz w:val="22"/>
      </w:rPr>
      <w:t xml:space="preserve"> von </w:t>
    </w:r>
    <w:r w:rsidRPr="00CE6831">
      <w:rPr>
        <w:rFonts w:ascii="Arial" w:hAnsi="Arial" w:cs="Arial"/>
        <w:sz w:val="22"/>
      </w:rPr>
      <w:fldChar w:fldCharType="begin"/>
    </w:r>
    <w:r w:rsidRPr="00CE6831">
      <w:rPr>
        <w:rFonts w:ascii="Arial" w:hAnsi="Arial" w:cs="Arial"/>
        <w:sz w:val="22"/>
      </w:rPr>
      <w:instrText>NUMPAGES  \* Arabic  \* MERGEFORMAT</w:instrText>
    </w:r>
    <w:r w:rsidRPr="00CE6831">
      <w:rPr>
        <w:rFonts w:ascii="Arial" w:hAnsi="Arial" w:cs="Arial"/>
        <w:sz w:val="22"/>
      </w:rPr>
      <w:fldChar w:fldCharType="separate"/>
    </w:r>
    <w:r w:rsidR="006F0825" w:rsidRPr="006F0825">
      <w:rPr>
        <w:rFonts w:ascii="Arial" w:hAnsi="Arial" w:cs="Arial"/>
        <w:b/>
        <w:noProof/>
        <w:sz w:val="22"/>
      </w:rPr>
      <w:t>2</w:t>
    </w:r>
    <w:r w:rsidRPr="00CE6831">
      <w:rPr>
        <w:rFonts w:ascii="Arial" w:hAnsi="Arial" w:cs="Arial"/>
        <w:b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D46" w:rsidRDefault="008D0D46" w:rsidP="00CE6831">
      <w:r>
        <w:separator/>
      </w:r>
    </w:p>
  </w:footnote>
  <w:footnote w:type="continuationSeparator" w:id="0">
    <w:p w:rsidR="008D0D46" w:rsidRDefault="008D0D46" w:rsidP="00CE6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483F"/>
    <w:multiLevelType w:val="multilevel"/>
    <w:tmpl w:val="B39851D0"/>
    <w:lvl w:ilvl="0">
      <w:start w:val="3"/>
      <w:numFmt w:val="decimal"/>
      <w:lvlText w:val="%1."/>
      <w:lvlJc w:val="left"/>
      <w:pPr>
        <w:ind w:left="673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0F260D"/>
    <w:multiLevelType w:val="hybridMultilevel"/>
    <w:tmpl w:val="B1A8FB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85534F"/>
    <w:multiLevelType w:val="multilevel"/>
    <w:tmpl w:val="916EC9F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428A7A70"/>
    <w:multiLevelType w:val="multilevel"/>
    <w:tmpl w:val="BF407EF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3037CAE"/>
    <w:multiLevelType w:val="multilevel"/>
    <w:tmpl w:val="C220D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01307E0"/>
    <w:multiLevelType w:val="hybridMultilevel"/>
    <w:tmpl w:val="32A44C8A"/>
    <w:lvl w:ilvl="0" w:tplc="D924BE34">
      <w:start w:val="1"/>
      <w:numFmt w:val="decimal"/>
      <w:lvlText w:val="%1."/>
      <w:lvlJc w:val="left"/>
      <w:pPr>
        <w:ind w:left="360" w:hanging="360"/>
      </w:pPr>
      <w:rPr>
        <w:rFonts w:ascii="Arial" w:eastAsia="MS Minngs" w:hAnsi="Arial" w:cs="Arial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CE77C8"/>
    <w:multiLevelType w:val="multilevel"/>
    <w:tmpl w:val="F20411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7">
    <w:nsid w:val="6C693A5D"/>
    <w:multiLevelType w:val="hybridMultilevel"/>
    <w:tmpl w:val="B08C6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B3A72"/>
    <w:multiLevelType w:val="multilevel"/>
    <w:tmpl w:val="C174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5F80E7A"/>
    <w:multiLevelType w:val="multilevel"/>
    <w:tmpl w:val="02EECA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25"/>
    <w:rsid w:val="000406DF"/>
    <w:rsid w:val="000410EC"/>
    <w:rsid w:val="000C508E"/>
    <w:rsid w:val="000E0A59"/>
    <w:rsid w:val="00105FE3"/>
    <w:rsid w:val="00121A79"/>
    <w:rsid w:val="001308A5"/>
    <w:rsid w:val="00137073"/>
    <w:rsid w:val="001B4162"/>
    <w:rsid w:val="00232223"/>
    <w:rsid w:val="00266125"/>
    <w:rsid w:val="0026689F"/>
    <w:rsid w:val="00281EDD"/>
    <w:rsid w:val="002C5B42"/>
    <w:rsid w:val="002F7DAE"/>
    <w:rsid w:val="003239C3"/>
    <w:rsid w:val="00351EFF"/>
    <w:rsid w:val="00357B30"/>
    <w:rsid w:val="00392211"/>
    <w:rsid w:val="003D20FD"/>
    <w:rsid w:val="003E4D3F"/>
    <w:rsid w:val="004600DA"/>
    <w:rsid w:val="00490BFE"/>
    <w:rsid w:val="004B033D"/>
    <w:rsid w:val="004F60A2"/>
    <w:rsid w:val="0050637D"/>
    <w:rsid w:val="005244B2"/>
    <w:rsid w:val="00567D02"/>
    <w:rsid w:val="00583C7D"/>
    <w:rsid w:val="005A276E"/>
    <w:rsid w:val="005A28E3"/>
    <w:rsid w:val="005A3B92"/>
    <w:rsid w:val="005D56F0"/>
    <w:rsid w:val="005F4CED"/>
    <w:rsid w:val="006D4542"/>
    <w:rsid w:val="006F0825"/>
    <w:rsid w:val="0076041B"/>
    <w:rsid w:val="00793F63"/>
    <w:rsid w:val="007D01C2"/>
    <w:rsid w:val="00810A8A"/>
    <w:rsid w:val="00856352"/>
    <w:rsid w:val="008D0D46"/>
    <w:rsid w:val="00926AAA"/>
    <w:rsid w:val="009576B1"/>
    <w:rsid w:val="009B4933"/>
    <w:rsid w:val="00A573E0"/>
    <w:rsid w:val="00A9004D"/>
    <w:rsid w:val="00AB0DA8"/>
    <w:rsid w:val="00B31D9B"/>
    <w:rsid w:val="00B5757A"/>
    <w:rsid w:val="00B90FAD"/>
    <w:rsid w:val="00B93D19"/>
    <w:rsid w:val="00BE2B5B"/>
    <w:rsid w:val="00BE589F"/>
    <w:rsid w:val="00BF54B8"/>
    <w:rsid w:val="00BF56E4"/>
    <w:rsid w:val="00C0431C"/>
    <w:rsid w:val="00C90EE9"/>
    <w:rsid w:val="00CB1833"/>
    <w:rsid w:val="00CC6CE7"/>
    <w:rsid w:val="00CD0BEB"/>
    <w:rsid w:val="00CE6831"/>
    <w:rsid w:val="00D45DAA"/>
    <w:rsid w:val="00D93D24"/>
    <w:rsid w:val="00DC40A8"/>
    <w:rsid w:val="00DE5C0E"/>
    <w:rsid w:val="00E20DBD"/>
    <w:rsid w:val="00E70AAA"/>
    <w:rsid w:val="00E825C4"/>
    <w:rsid w:val="00EF5EDE"/>
    <w:rsid w:val="00F75C9C"/>
    <w:rsid w:val="00F84ABD"/>
    <w:rsid w:val="00FC02EF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125"/>
    <w:rPr>
      <w:rFonts w:ascii="Cambria" w:eastAsia="MS Minngs" w:hAnsi="Cambria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66125"/>
    <w:pPr>
      <w:spacing w:line="276" w:lineRule="auto"/>
    </w:pPr>
    <w:rPr>
      <w:rFonts w:ascii="Arial" w:eastAsia="MS Minngs" w:hAnsi="Arial" w:cs="Arial"/>
      <w:color w:val="000000"/>
      <w:sz w:val="22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A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6AAA"/>
    <w:rPr>
      <w:rFonts w:ascii="Tahoma" w:eastAsia="MS Minngs" w:hAnsi="Tahoma" w:cs="Tahoma"/>
      <w:sz w:val="16"/>
      <w:szCs w:val="16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CE68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6831"/>
    <w:rPr>
      <w:rFonts w:ascii="Cambria" w:eastAsia="MS Minngs" w:hAnsi="Cambria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CE68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6831"/>
    <w:rPr>
      <w:rFonts w:ascii="Cambria" w:eastAsia="MS Minngs" w:hAnsi="Cambria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125"/>
    <w:rPr>
      <w:rFonts w:ascii="Cambria" w:eastAsia="MS Minngs" w:hAnsi="Cambria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66125"/>
    <w:pPr>
      <w:spacing w:line="276" w:lineRule="auto"/>
    </w:pPr>
    <w:rPr>
      <w:rFonts w:ascii="Arial" w:eastAsia="MS Minngs" w:hAnsi="Arial" w:cs="Arial"/>
      <w:color w:val="000000"/>
      <w:sz w:val="22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A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6AAA"/>
    <w:rPr>
      <w:rFonts w:ascii="Tahoma" w:eastAsia="MS Minngs" w:hAnsi="Tahoma" w:cs="Tahoma"/>
      <w:sz w:val="16"/>
      <w:szCs w:val="16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CE68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6831"/>
    <w:rPr>
      <w:rFonts w:ascii="Cambria" w:eastAsia="MS Minngs" w:hAnsi="Cambria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CE68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6831"/>
    <w:rPr>
      <w:rFonts w:ascii="Cambria" w:eastAsia="MS Minngs" w:hAnsi="Cambr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1C938-BDF0-461B-ABA1-187DDBAC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Kompetenzraster für die Lehrplaneinheit „Tabellenkalkulation“</vt:lpstr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Kompetenzraster für die Lehrplaneinheit „Tabellenkalkulation“</dc:title>
  <dc:creator>Hartmut.Tobiasch</dc:creator>
  <cp:lastModifiedBy>Hartmut.Tobiasch</cp:lastModifiedBy>
  <cp:revision>17</cp:revision>
  <cp:lastPrinted>2015-06-11T10:22:00Z</cp:lastPrinted>
  <dcterms:created xsi:type="dcterms:W3CDTF">2015-04-28T08:28:00Z</dcterms:created>
  <dcterms:modified xsi:type="dcterms:W3CDTF">2018-06-08T10:49:00Z</dcterms:modified>
</cp:coreProperties>
</file>